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82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"/>
        <w:gridCol w:w="2153"/>
        <w:gridCol w:w="566"/>
        <w:gridCol w:w="532"/>
        <w:gridCol w:w="999"/>
        <w:gridCol w:w="956"/>
        <w:gridCol w:w="510"/>
        <w:gridCol w:w="795"/>
        <w:gridCol w:w="1155"/>
        <w:gridCol w:w="915"/>
        <w:gridCol w:w="1184"/>
        <w:gridCol w:w="832"/>
        <w:gridCol w:w="699"/>
        <w:gridCol w:w="744"/>
        <w:gridCol w:w="1089"/>
        <w:gridCol w:w="4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3829" w:type="dxa"/>
            <w:gridSpan w:val="16"/>
            <w:tcBorders>
              <w:bottom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楷体" w:cs="黑体"/>
                <w:color w:val="000000"/>
                <w:sz w:val="40"/>
                <w:szCs w:val="40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instrText xml:space="preserve">ADDIN CNKISM.UserStyle</w:instrTex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1382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bidi="ar"/>
              </w:rPr>
              <w:t>新疆维吾尔自治区第十二届哲学社会科学奖成果申报汇总表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成果名称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学科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成果类型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成果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语种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申报人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作品完成形式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原件/复印件数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出版部门或发表刊物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出版/发表时间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作者出生年月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联名作者姓名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经审读，以上材料无政治方面的问题。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学院负责人签字</w:t>
      </w:r>
      <w:r>
        <w:rPr>
          <w:rFonts w:hint="eastAsia"/>
          <w:lang w:val="en-US" w:eastAsia="zh-CN"/>
        </w:rPr>
        <w:t xml:space="preserve">                                          盖章</w:t>
      </w:r>
    </w:p>
    <w:p>
      <w:pPr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t>学院党总支负责人签字                                    盖章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D5B6D"/>
    <w:rsid w:val="1BF57639"/>
    <w:rsid w:val="6D535020"/>
    <w:rsid w:val="7B0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ong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2018-05-31T03:03:00Z</dcterms:created>
  <dc:creator>笨哼哼</dc:creator>
  <cp:lastModifiedBy>笨哼哼</cp:lastModifiedBy>
  <dcterms:modified xsi:type="dcterms:W3CDTF">2018-06-04T02:46:41Z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